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A28" w:rsidRDefault="00EE1A28" w:rsidP="00EE1A28">
      <w:pPr>
        <w:rPr>
          <w:lang w:val="en-CA"/>
        </w:rPr>
      </w:pPr>
      <w:r>
        <w:rPr>
          <w:lang w:val="en-CA"/>
        </w:rPr>
        <w:t>SOP 1 BEST PRACTICES</w:t>
      </w:r>
    </w:p>
    <w:p w:rsidR="00EE1A28" w:rsidRDefault="00EE1A28" w:rsidP="00EE1A28">
      <w:pPr>
        <w:rPr>
          <w:lang w:val="en-CA"/>
        </w:rPr>
      </w:pPr>
      <w:r>
        <w:rPr>
          <w:lang w:val="en-CA"/>
        </w:rPr>
        <w:t>ACCOUNTABILITY IN SELLING TO CUSTOMER/WHOLESALE ACCOUNTS &amp; SELLING TO TECHNICIANS</w:t>
      </w:r>
    </w:p>
    <w:p w:rsidR="00EE1A28" w:rsidRDefault="00EE1A28" w:rsidP="00EE1A28">
      <w:pPr>
        <w:pStyle w:val="ListParagraph"/>
        <w:numPr>
          <w:ilvl w:val="0"/>
          <w:numId w:val="1"/>
        </w:numPr>
      </w:pPr>
      <w:r>
        <w:t>BEST PRACTICES IN RAISING THE LEVEL OF ACCOUNTABILITY IN ABOVE AREAS</w:t>
      </w:r>
    </w:p>
    <w:p w:rsidR="00EE1A28" w:rsidRDefault="00EE1A28" w:rsidP="00EE1A28">
      <w:pPr>
        <w:pStyle w:val="ListParagraph"/>
        <w:numPr>
          <w:ilvl w:val="1"/>
          <w:numId w:val="1"/>
        </w:numPr>
      </w:pPr>
      <w:r>
        <w:t>USE PRINT/CIRCLE/SIGN PROCESS</w:t>
      </w:r>
    </w:p>
    <w:p w:rsidR="00EE1A28" w:rsidRDefault="00EE1A28" w:rsidP="00EE1A28">
      <w:pPr>
        <w:pStyle w:val="ListParagraph"/>
        <w:numPr>
          <w:ilvl w:val="1"/>
          <w:numId w:val="1"/>
        </w:numPr>
      </w:pPr>
      <w:r>
        <w:t>MAKE CUSTOMER PREPAY</w:t>
      </w:r>
    </w:p>
    <w:p w:rsidR="00EE1A28" w:rsidRDefault="00EE1A28" w:rsidP="00EE1A28">
      <w:pPr>
        <w:pStyle w:val="ListParagraph"/>
        <w:numPr>
          <w:ilvl w:val="1"/>
          <w:numId w:val="1"/>
        </w:numPr>
      </w:pPr>
      <w:r>
        <w:t>BUILD RELATIONSHIP/MAKE RETURN POLICIES ON SPECIAL ORDER PARTS CLEAR TO WHOLESALE CUSTOMERS</w:t>
      </w:r>
    </w:p>
    <w:p w:rsidR="00EE1A28" w:rsidRDefault="00EE1A28" w:rsidP="00EE1A28">
      <w:pPr>
        <w:pStyle w:val="ListParagraph"/>
        <w:numPr>
          <w:ilvl w:val="1"/>
          <w:numId w:val="1"/>
        </w:numPr>
      </w:pPr>
      <w:r>
        <w:t>MAKE TECHS AWARE OF THE COST OF UNINSTALLED/UNPAID SOPS AND TIE BONUS TO TECH SOP ORDER STATUS</w:t>
      </w:r>
    </w:p>
    <w:p w:rsidR="00EE1A28" w:rsidRDefault="00EE1A28" w:rsidP="00EE1A28">
      <w:pPr>
        <w:ind w:left="1080"/>
        <w:rPr>
          <w:b/>
          <w:bCs/>
          <w:lang w:val="en-CA"/>
        </w:rPr>
      </w:pPr>
      <w:r>
        <w:rPr>
          <w:b/>
          <w:bCs/>
          <w:lang w:val="en-CA"/>
        </w:rPr>
        <w:t>GROUP 1’S ADDITIONS TO THE ABOVE</w:t>
      </w:r>
    </w:p>
    <w:p w:rsidR="00EE1A28" w:rsidRDefault="00EE1A28" w:rsidP="00EE1A28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 xml:space="preserve">BE MINDFUL OF CLOSING RO’S PREMATURELY AT FOR EXAMPLE MONTH END – THIS PRACTISE CAN LEAD TO SOP’S STAYING ON THE SHELF / OBSO </w:t>
      </w:r>
    </w:p>
    <w:p w:rsidR="00EE1A28" w:rsidRDefault="00EE1A28" w:rsidP="00EE1A28">
      <w:pPr>
        <w:pStyle w:val="ListParagraph"/>
        <w:numPr>
          <w:ilvl w:val="0"/>
          <w:numId w:val="2"/>
        </w:numPr>
        <w:rPr>
          <w:b/>
          <w:bCs/>
        </w:rPr>
      </w:pPr>
    </w:p>
    <w:p w:rsidR="00EE1A28" w:rsidRDefault="00EE1A28" w:rsidP="00EE1A28">
      <w:pPr>
        <w:ind w:left="360"/>
        <w:rPr>
          <w:lang w:val="en-CA"/>
        </w:rPr>
      </w:pPr>
    </w:p>
    <w:p w:rsidR="00EE1A28" w:rsidRDefault="00EE1A28" w:rsidP="00EE1A28">
      <w:pPr>
        <w:pStyle w:val="ListParagraph"/>
        <w:numPr>
          <w:ilvl w:val="0"/>
          <w:numId w:val="1"/>
        </w:numPr>
      </w:pPr>
      <w:r>
        <w:t>LETTING THE CUSTOMER KNOW THAT THE ORDER IS “SPECIAL” AND MUST BE PICKED UP IN A TIMELY MANNER</w:t>
      </w:r>
    </w:p>
    <w:p w:rsidR="00EE1A28" w:rsidRDefault="00EE1A28" w:rsidP="00EE1A28">
      <w:pPr>
        <w:pStyle w:val="ListParagraph"/>
        <w:numPr>
          <w:ilvl w:val="1"/>
          <w:numId w:val="1"/>
        </w:numPr>
      </w:pPr>
      <w:r>
        <w:t>COMMUNICATE UPFRONT THE SOP POLICY AND THE DEALER’S TIME LIMITS ON RETURN TO THE MANUFACTURER</w:t>
      </w:r>
    </w:p>
    <w:p w:rsidR="00EE1A28" w:rsidRDefault="00EE1A28" w:rsidP="00EE1A28">
      <w:pPr>
        <w:ind w:left="720"/>
        <w:rPr>
          <w:b/>
          <w:bCs/>
          <w:lang w:val="en-CA"/>
        </w:rPr>
      </w:pPr>
      <w:r>
        <w:rPr>
          <w:b/>
          <w:bCs/>
          <w:lang w:val="en-CA"/>
        </w:rPr>
        <w:t xml:space="preserve">GROUP 1’S AD </w:t>
      </w:r>
    </w:p>
    <w:p w:rsidR="00EE1A28" w:rsidRDefault="00EE1A28" w:rsidP="00EE1A28">
      <w:pPr>
        <w:pStyle w:val="ListParagraph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 PRE PAY! SIGN OFF ON DOCUMENT OF SOME SORT FOR COMMITMENT</w:t>
      </w:r>
    </w:p>
    <w:p w:rsidR="00EE1A28" w:rsidRDefault="00EE1A28" w:rsidP="00EE1A28">
      <w:pPr>
        <w:pStyle w:val="ListParagraph"/>
        <w:numPr>
          <w:ilvl w:val="0"/>
          <w:numId w:val="2"/>
        </w:numPr>
        <w:rPr>
          <w:b/>
          <w:bCs/>
        </w:rPr>
      </w:pPr>
      <w:r>
        <w:rPr>
          <w:b/>
          <w:bCs/>
        </w:rPr>
        <w:t xml:space="preserve">PROCESS IN PLACE TO CONTACT CUSTOMER PRIOR TO ARRIVIAL, UPON ARRIVAL, AND EVERYDAY FOR 1 X WEEK AFTER PART HAS LANDED </w:t>
      </w:r>
    </w:p>
    <w:p w:rsidR="00EE1A28" w:rsidRDefault="00EE1A28" w:rsidP="00EE1A28">
      <w:pPr>
        <w:ind w:left="1080"/>
        <w:rPr>
          <w:b/>
          <w:bCs/>
          <w:lang w:val="en-CA"/>
        </w:rPr>
      </w:pPr>
    </w:p>
    <w:p w:rsidR="00EE1A28" w:rsidRDefault="00EE1A28" w:rsidP="00EE1A28">
      <w:pPr>
        <w:ind w:left="720"/>
        <w:rPr>
          <w:lang w:val="en-CA"/>
        </w:rPr>
      </w:pPr>
    </w:p>
    <w:p w:rsidR="00EE1A28" w:rsidRDefault="00EE1A28" w:rsidP="00EE1A28">
      <w:pPr>
        <w:pStyle w:val="ListParagraph"/>
        <w:numPr>
          <w:ilvl w:val="0"/>
          <w:numId w:val="1"/>
        </w:numPr>
      </w:pPr>
      <w:r>
        <w:t>ARE THERE ANY PARTS THAT WILL NOT BE ACCEPTED AS A RETURN?</w:t>
      </w:r>
    </w:p>
    <w:p w:rsidR="00EE1A28" w:rsidRDefault="00EE1A28" w:rsidP="00EE1A28">
      <w:pPr>
        <w:pStyle w:val="ListParagraph"/>
        <w:numPr>
          <w:ilvl w:val="1"/>
          <w:numId w:val="1"/>
        </w:numPr>
      </w:pPr>
      <w:r>
        <w:t>ALL PARTS NOT RETURNABLE TO THE MANUFACTURER I.E. ELECTRONICS, DAMAGED PARTS, AND VIN SPECIFIC PARTS</w:t>
      </w:r>
    </w:p>
    <w:p w:rsidR="00EE1A28" w:rsidRDefault="00EE1A28" w:rsidP="00EE1A28">
      <w:pPr>
        <w:pStyle w:val="ListParagraph"/>
        <w:numPr>
          <w:ilvl w:val="1"/>
          <w:numId w:val="1"/>
        </w:numPr>
        <w:rPr>
          <w:b/>
          <w:bCs/>
        </w:rPr>
      </w:pPr>
      <w:r>
        <w:rPr>
          <w:b/>
          <w:bCs/>
        </w:rPr>
        <w:t xml:space="preserve">IMPLEMENT STORE POLICY THAT WE COMMUNICATE OUR RETURN POLICY TO THE CUSTOMER </w:t>
      </w:r>
    </w:p>
    <w:p w:rsidR="00EE1A28" w:rsidRDefault="00EE1A28" w:rsidP="00EE1A28">
      <w:pPr>
        <w:pStyle w:val="ListParagraph"/>
        <w:ind w:left="1440"/>
        <w:rPr>
          <w:b/>
          <w:bCs/>
        </w:rPr>
      </w:pPr>
    </w:p>
    <w:p w:rsidR="00EE1A28" w:rsidRDefault="00EE1A28" w:rsidP="00EE1A28">
      <w:pPr>
        <w:pStyle w:val="ListParagraph"/>
        <w:numPr>
          <w:ilvl w:val="0"/>
          <w:numId w:val="1"/>
        </w:numPr>
      </w:pPr>
    </w:p>
    <w:p w:rsidR="00EE1A28" w:rsidRDefault="00EE1A28" w:rsidP="00EE1A28">
      <w:pPr>
        <w:pStyle w:val="ListParagraph"/>
        <w:numPr>
          <w:ilvl w:val="0"/>
          <w:numId w:val="1"/>
        </w:numPr>
      </w:pPr>
      <w:r>
        <w:t>WHAT POLICY WOULD YOU SUGGEST AND HOW WILL WE COMMUNICATE THIS?</w:t>
      </w:r>
    </w:p>
    <w:p w:rsidR="00EE1A28" w:rsidRDefault="00EE1A28" w:rsidP="00EE1A28">
      <w:pPr>
        <w:pStyle w:val="ListParagraph"/>
        <w:numPr>
          <w:ilvl w:val="1"/>
          <w:numId w:val="1"/>
        </w:numPr>
      </w:pPr>
      <w:r>
        <w:t>MIRROR THE  MANUFACTURER RETURN POLICIES</w:t>
      </w:r>
    </w:p>
    <w:p w:rsidR="00EE1A28" w:rsidRDefault="00EE1A28" w:rsidP="00EE1A28">
      <w:pPr>
        <w:pStyle w:val="ListParagraph"/>
        <w:numPr>
          <w:ilvl w:val="1"/>
          <w:numId w:val="1"/>
        </w:numPr>
      </w:pPr>
      <w:r>
        <w:t>COMMUNICATE BY PRINT/CIRCLE/SIGN FORM</w:t>
      </w:r>
    </w:p>
    <w:p w:rsidR="00EE1A28" w:rsidRDefault="00EE1A28" w:rsidP="00EE1A28">
      <w:pPr>
        <w:pStyle w:val="ListParagraph"/>
        <w:numPr>
          <w:ilvl w:val="1"/>
          <w:numId w:val="1"/>
        </w:numPr>
      </w:pPr>
      <w:r>
        <w:t>POST SIGNAGE WITH NOTIFICATION OF SOP PREPAYMENT AND RETURN POLICIES</w:t>
      </w:r>
    </w:p>
    <w:p w:rsidR="00EE1A28" w:rsidRDefault="00EE1A28" w:rsidP="00EE1A28">
      <w:pPr>
        <w:pStyle w:val="ListParagraph"/>
        <w:numPr>
          <w:ilvl w:val="1"/>
          <w:numId w:val="1"/>
        </w:numPr>
      </w:pPr>
      <w:r>
        <w:t>USE A STAMP ON THE RO OR PARTS INVOICE AT TIME OF ORDER STATING “UNRETURNABLE” IF APPLICABLE</w:t>
      </w:r>
    </w:p>
    <w:p w:rsidR="00EE1A28" w:rsidRDefault="00EE1A28" w:rsidP="00EE1A28">
      <w:pPr>
        <w:pStyle w:val="ListParagraph"/>
        <w:numPr>
          <w:ilvl w:val="1"/>
          <w:numId w:val="1"/>
        </w:numPr>
        <w:rPr>
          <w:b/>
          <w:bCs/>
        </w:rPr>
      </w:pPr>
      <w:r>
        <w:rPr>
          <w:b/>
          <w:bCs/>
        </w:rPr>
        <w:t>SIGN, CIRCLE, STAMP CUSTOMER</w:t>
      </w:r>
    </w:p>
    <w:p w:rsidR="00EE1A28" w:rsidRDefault="00EE1A28" w:rsidP="00EE1A28">
      <w:pPr>
        <w:pStyle w:val="ListParagraph"/>
        <w:numPr>
          <w:ilvl w:val="0"/>
          <w:numId w:val="1"/>
        </w:numPr>
      </w:pPr>
      <w:r>
        <w:t>HOW CAN WE BE SURE TECHS ARE ORDERING THE CORRECT PART?</w:t>
      </w:r>
    </w:p>
    <w:p w:rsidR="00EE1A28" w:rsidRDefault="00EE1A28" w:rsidP="00EE1A28">
      <w:pPr>
        <w:pStyle w:val="ListParagraph"/>
        <w:numPr>
          <w:ilvl w:val="1"/>
          <w:numId w:val="1"/>
        </w:numPr>
      </w:pPr>
      <w:r>
        <w:t>REQUIRE PROPER CERTIFICATION IN ORDER TO PERFORM APPLICABLE WORK</w:t>
      </w:r>
    </w:p>
    <w:p w:rsidR="00EE1A28" w:rsidRDefault="00EE1A28" w:rsidP="00EE1A28">
      <w:pPr>
        <w:pStyle w:val="ListParagraph"/>
        <w:numPr>
          <w:ilvl w:val="1"/>
          <w:numId w:val="1"/>
        </w:numPr>
      </w:pPr>
      <w:r>
        <w:lastRenderedPageBreak/>
        <w:t>DON’T ALLOW SHOTGUN APPROACH</w:t>
      </w:r>
    </w:p>
    <w:p w:rsidR="00EE1A28" w:rsidRDefault="00EE1A28" w:rsidP="00EE1A28">
      <w:pPr>
        <w:pStyle w:val="ListParagraph"/>
        <w:numPr>
          <w:ilvl w:val="1"/>
          <w:numId w:val="1"/>
        </w:numPr>
      </w:pPr>
      <w:r>
        <w:t>GIVE A BONUS/REWARD FOR “FIXED RIGHT THE FIRST TIME” TO INCLUDE SOPS</w:t>
      </w:r>
    </w:p>
    <w:p w:rsidR="00EE1A28" w:rsidRDefault="00EE1A28" w:rsidP="00EE1A28">
      <w:pPr>
        <w:pStyle w:val="ListParagraph"/>
        <w:numPr>
          <w:ilvl w:val="1"/>
          <w:numId w:val="1"/>
        </w:numPr>
        <w:rPr>
          <w:b/>
          <w:bCs/>
        </w:rPr>
      </w:pPr>
      <w:r>
        <w:rPr>
          <w:b/>
          <w:bCs/>
        </w:rPr>
        <w:t>SIGN, CIRCLE, STAMP (TECH / ASM)</w:t>
      </w:r>
    </w:p>
    <w:p w:rsidR="00EE1A28" w:rsidRDefault="00EE1A28" w:rsidP="00EE1A28">
      <w:pPr>
        <w:pStyle w:val="ListParagraph"/>
        <w:ind w:left="1440"/>
      </w:pPr>
    </w:p>
    <w:p w:rsidR="00EE1A28" w:rsidRDefault="00EE1A28" w:rsidP="00EE1A28">
      <w:pPr>
        <w:pStyle w:val="ListParagraph"/>
        <w:numPr>
          <w:ilvl w:val="0"/>
          <w:numId w:val="1"/>
        </w:numPr>
      </w:pPr>
      <w:r>
        <w:t>WHAT SHOULD BE DONE DIFFERENTLY WHEN A TECH ORDERS A PART THAT IS NON-RETURNABLE?</w:t>
      </w:r>
    </w:p>
    <w:p w:rsidR="00EE1A28" w:rsidRDefault="00EE1A28" w:rsidP="00EE1A28">
      <w:pPr>
        <w:pStyle w:val="ListParagraph"/>
        <w:numPr>
          <w:ilvl w:val="1"/>
          <w:numId w:val="1"/>
        </w:numPr>
      </w:pPr>
      <w:r>
        <w:t>MAKE SHOP FOREMAN AND/OR SERVICE MANAGER SIGN OFF ON SOP</w:t>
      </w:r>
    </w:p>
    <w:p w:rsidR="00EE1A28" w:rsidRDefault="00EE1A28" w:rsidP="00EE1A28">
      <w:pPr>
        <w:pStyle w:val="ListParagraph"/>
        <w:numPr>
          <w:ilvl w:val="1"/>
          <w:numId w:val="1"/>
        </w:numPr>
        <w:rPr>
          <w:b/>
          <w:bCs/>
        </w:rPr>
      </w:pPr>
      <w:r>
        <w:rPr>
          <w:b/>
          <w:bCs/>
        </w:rPr>
        <w:t>CUSTOMER PRE PAYS</w:t>
      </w:r>
    </w:p>
    <w:p w:rsidR="00EE1A28" w:rsidRDefault="00EE1A28" w:rsidP="00EE1A28">
      <w:pPr>
        <w:pStyle w:val="ListParagraph"/>
        <w:numPr>
          <w:ilvl w:val="1"/>
          <w:numId w:val="1"/>
        </w:numPr>
        <w:rPr>
          <w:b/>
          <w:bCs/>
        </w:rPr>
      </w:pPr>
      <w:r>
        <w:rPr>
          <w:b/>
          <w:bCs/>
        </w:rPr>
        <w:t>INTERNAL CHARGE BACK TO EMPLOYEE / DEPARTMENT IF ORDER WITHOUT PRE PAY</w:t>
      </w:r>
    </w:p>
    <w:p w:rsidR="00EE1A28" w:rsidRDefault="00EE1A28" w:rsidP="00EE1A28">
      <w:pPr>
        <w:pStyle w:val="ListParagraph"/>
        <w:numPr>
          <w:ilvl w:val="0"/>
          <w:numId w:val="1"/>
        </w:numPr>
      </w:pPr>
      <w:r>
        <w:t>WHEN ARE PARTS INVOICED?</w:t>
      </w:r>
    </w:p>
    <w:p w:rsidR="00EE1A28" w:rsidRDefault="00EE1A28" w:rsidP="00EE1A28">
      <w:pPr>
        <w:pStyle w:val="ListParagraph"/>
        <w:numPr>
          <w:ilvl w:val="1"/>
          <w:numId w:val="1"/>
        </w:numPr>
      </w:pPr>
      <w:r>
        <w:t>WHEN INSTALLED UNLESS PREPAID THEN WHEN ORDERED.</w:t>
      </w:r>
    </w:p>
    <w:p w:rsidR="00EE1A28" w:rsidRDefault="00EE1A28" w:rsidP="00EE1A28">
      <w:pPr>
        <w:pStyle w:val="ListParagraph"/>
        <w:numPr>
          <w:ilvl w:val="1"/>
          <w:numId w:val="1"/>
        </w:numPr>
      </w:pPr>
      <w:r>
        <w:rPr>
          <w:b/>
          <w:bCs/>
        </w:rPr>
        <w:t>AS SOON AS ORDER IS PLACED – EITHER INTERNAL PO OR COUNTER TICKET</w:t>
      </w:r>
    </w:p>
    <w:p w:rsidR="00EE1A28" w:rsidRDefault="00EE1A28" w:rsidP="00EE1A28">
      <w:pPr>
        <w:pStyle w:val="ListParagraph"/>
        <w:numPr>
          <w:ilvl w:val="0"/>
          <w:numId w:val="1"/>
        </w:numPr>
      </w:pPr>
      <w:r>
        <w:t>THINK ABOUT ACCESSORIES AS WELL</w:t>
      </w:r>
    </w:p>
    <w:p w:rsidR="00EE1A28" w:rsidRDefault="00EE1A28" w:rsidP="00EE1A28">
      <w:pPr>
        <w:pStyle w:val="ListParagraph"/>
        <w:numPr>
          <w:ilvl w:val="1"/>
          <w:numId w:val="1"/>
        </w:numPr>
      </w:pPr>
      <w:r>
        <w:t>SAME POLICIES AS PARTS</w:t>
      </w:r>
    </w:p>
    <w:p w:rsidR="00EE1A28" w:rsidRDefault="00EE1A28" w:rsidP="00EE1A28">
      <w:pPr>
        <w:pStyle w:val="ListParagraph"/>
        <w:ind w:left="1440"/>
      </w:pPr>
    </w:p>
    <w:p w:rsidR="00EE1A28" w:rsidRDefault="00EE1A28" w:rsidP="00EE1A28">
      <w:pPr>
        <w:pStyle w:val="ListParagraph"/>
        <w:numPr>
          <w:ilvl w:val="0"/>
          <w:numId w:val="1"/>
        </w:numPr>
      </w:pPr>
      <w:r>
        <w:t>WHAT POLICIES AND PROCESSES CAN A DEALER EMPLOY TO REDUCE FUTURE IDLE CAPITAL IN SPECIAL ORDER PARTS?</w:t>
      </w:r>
    </w:p>
    <w:p w:rsidR="00EE1A28" w:rsidRDefault="00EE1A28" w:rsidP="00EE1A28">
      <w:pPr>
        <w:pStyle w:val="ListParagraph"/>
        <w:numPr>
          <w:ilvl w:val="1"/>
          <w:numId w:val="1"/>
        </w:numPr>
      </w:pPr>
      <w:r>
        <w:t xml:space="preserve">RAISE EMPLOYEE ACCOUNTABILITY </w:t>
      </w:r>
      <w:r>
        <w:rPr>
          <w:b/>
          <w:bCs/>
        </w:rPr>
        <w:t>(CHARGE BACK , EDUCATION)</w:t>
      </w:r>
    </w:p>
    <w:p w:rsidR="00EE1A28" w:rsidRDefault="00EE1A28" w:rsidP="00EE1A28">
      <w:pPr>
        <w:pStyle w:val="ListParagraph"/>
        <w:numPr>
          <w:ilvl w:val="1"/>
          <w:numId w:val="1"/>
        </w:numPr>
      </w:pPr>
      <w:r>
        <w:t>EMPLOY THE BDC TO CALL ON SOPS DAILY AND SCHEDULE APPOINTMENTS</w:t>
      </w:r>
    </w:p>
    <w:p w:rsidR="00EE1A28" w:rsidRDefault="00EE1A28" w:rsidP="00EE1A28">
      <w:pPr>
        <w:pStyle w:val="ListParagraph"/>
        <w:numPr>
          <w:ilvl w:val="1"/>
          <w:numId w:val="1"/>
        </w:numPr>
        <w:rPr>
          <w:b/>
          <w:bCs/>
        </w:rPr>
      </w:pPr>
      <w:r>
        <w:rPr>
          <w:b/>
          <w:bCs/>
        </w:rPr>
        <w:t>LOST SALES SHARED VISION AND TRACKING</w:t>
      </w:r>
    </w:p>
    <w:p w:rsidR="00EE1A28" w:rsidRDefault="00EE1A28" w:rsidP="00EE1A28">
      <w:pPr>
        <w:pStyle w:val="ListParagraph"/>
        <w:numPr>
          <w:ilvl w:val="1"/>
          <w:numId w:val="1"/>
        </w:numPr>
        <w:rPr>
          <w:b/>
          <w:bCs/>
        </w:rPr>
      </w:pPr>
      <w:r>
        <w:rPr>
          <w:b/>
          <w:bCs/>
        </w:rPr>
        <w:t xml:space="preserve">MORE CLOSELY MANAGE PHASE IN / PHASE OUT , SO STOCK MIX IS CORRECT </w:t>
      </w:r>
    </w:p>
    <w:p w:rsidR="00EE1A28" w:rsidRDefault="00EE1A28" w:rsidP="00EE1A28">
      <w:pPr>
        <w:pStyle w:val="ListParagraph"/>
        <w:numPr>
          <w:ilvl w:val="1"/>
          <w:numId w:val="1"/>
        </w:numPr>
        <w:rPr>
          <w:b/>
          <w:bCs/>
        </w:rPr>
      </w:pPr>
      <w:r>
        <w:rPr>
          <w:b/>
          <w:bCs/>
        </w:rPr>
        <w:t xml:space="preserve">J BIN – BLOW OUT </w:t>
      </w:r>
    </w:p>
    <w:p w:rsidR="00EE1A28" w:rsidRDefault="00EE1A28" w:rsidP="00EE1A28">
      <w:pPr>
        <w:pStyle w:val="ListParagraph"/>
        <w:ind w:left="1440"/>
        <w:rPr>
          <w:b/>
          <w:bCs/>
        </w:rPr>
      </w:pPr>
    </w:p>
    <w:p w:rsidR="00EE1A28" w:rsidRDefault="00EE1A28" w:rsidP="00EE1A28">
      <w:pPr>
        <w:rPr>
          <w:lang w:val="en-CA"/>
        </w:rPr>
      </w:pPr>
    </w:p>
    <w:p w:rsidR="00EE1A28" w:rsidRDefault="00EE1A28" w:rsidP="00EE1A28">
      <w:pPr>
        <w:rPr>
          <w:lang w:val="en-CA"/>
        </w:rPr>
      </w:pPr>
    </w:p>
    <w:p w:rsidR="00EE1A28" w:rsidRDefault="00EE1A28" w:rsidP="00EE1A28">
      <w:pPr>
        <w:rPr>
          <w:lang w:eastAsia="en-CA"/>
        </w:rPr>
      </w:pPr>
    </w:p>
    <w:p w:rsidR="00EE1A28" w:rsidRDefault="00EE1A28" w:rsidP="00EE1A28">
      <w:pPr>
        <w:rPr>
          <w:lang w:eastAsia="en-CA"/>
        </w:rPr>
      </w:pPr>
    </w:p>
    <w:p w:rsidR="00EE1A28" w:rsidRDefault="00EE1A28" w:rsidP="00EE1A28">
      <w:pPr>
        <w:rPr>
          <w:lang w:val="en-CA"/>
        </w:rPr>
      </w:pPr>
      <w:bookmarkStart w:id="0" w:name="_GoBack"/>
      <w:bookmarkEnd w:id="0"/>
    </w:p>
    <w:p w:rsidR="00FB2FC6" w:rsidRDefault="00FB2FC6"/>
    <w:sectPr w:rsidR="00FB2F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E0F40"/>
    <w:multiLevelType w:val="hybridMultilevel"/>
    <w:tmpl w:val="D0561D48"/>
    <w:lvl w:ilvl="0" w:tplc="396C362E">
      <w:start w:val="2"/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C32F63"/>
    <w:multiLevelType w:val="hybridMultilevel"/>
    <w:tmpl w:val="0EECF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F901D3"/>
    <w:multiLevelType w:val="hybridMultilevel"/>
    <w:tmpl w:val="2E36204E"/>
    <w:lvl w:ilvl="0" w:tplc="B8F40F24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10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A28"/>
    <w:rsid w:val="00EE1A28"/>
    <w:rsid w:val="00FB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30D31A-F6CA-4758-A11B-6AE168E75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1A28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E1A28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EE1A28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Bavis, Christopher</dc:creator>
  <cp:keywords/>
  <dc:description/>
  <cp:lastModifiedBy>Bavis, Christopher</cp:lastModifiedBy>
  <cp:revision>1</cp:revision>
  <dcterms:created xsi:type="dcterms:W3CDTF">2017-11-16T19:26:00Z</dcterms:created>
  <dcterms:modified xsi:type="dcterms:W3CDTF">2017-11-16T19:26:00Z</dcterms:modified>
</cp:coreProperties>
</file>